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47F1A89" w14:textId="64D498A7" w:rsidR="001935B1" w:rsidRPr="00DE379D" w:rsidRDefault="005D05AC" w:rsidP="003B2B69">
      <w:pPr>
        <w:pStyle w:val="Title"/>
        <w:spacing w:before="480" w:after="120"/>
      </w:pPr>
      <w:r w:rsidRPr="00DE379D">
        <w:t>Liaison Note</w:t>
      </w:r>
      <w:r w:rsidR="003F09F0" w:rsidRPr="00DE379D">
        <w:t xml:space="preserve"> to </w:t>
      </w:r>
      <w:r w:rsidR="00F261EF">
        <w:t>all Committees &amp; PAP</w:t>
      </w:r>
    </w:p>
    <w:p w14:paraId="4B29DDB9" w14:textId="1FB5F459" w:rsidR="00610D6D" w:rsidRPr="00DE379D" w:rsidRDefault="00273530" w:rsidP="005D05AC">
      <w:pPr>
        <w:pStyle w:val="Title"/>
        <w:spacing w:after="120"/>
      </w:pPr>
      <w:r>
        <w:t xml:space="preserve">IALA </w:t>
      </w:r>
      <w:r w:rsidR="00F261EF">
        <w:t xml:space="preserve">Draft </w:t>
      </w:r>
      <w:r w:rsidR="006F5809" w:rsidRPr="00DE379D">
        <w:t>Guideline</w:t>
      </w:r>
      <w:r>
        <w:t xml:space="preserve"> </w:t>
      </w:r>
      <w:r w:rsidR="006F5809" w:rsidRPr="00DE379D">
        <w:t>on</w:t>
      </w:r>
    </w:p>
    <w:p w14:paraId="202BE809" w14:textId="7C815FB9" w:rsidR="003305A6" w:rsidRPr="00DE379D" w:rsidRDefault="001635E7" w:rsidP="005D05AC">
      <w:pPr>
        <w:pStyle w:val="Title"/>
        <w:spacing w:after="120"/>
      </w:pPr>
      <w:r>
        <w:t>Harmonized Portrayal of e-Navigation-related Information</w:t>
      </w:r>
    </w:p>
    <w:p w14:paraId="4F717557" w14:textId="77777777" w:rsidR="0064435F" w:rsidRPr="00DE379D" w:rsidRDefault="0064435F" w:rsidP="00135447">
      <w:pPr>
        <w:pStyle w:val="Heading1"/>
        <w:rPr>
          <w:szCs w:val="22"/>
          <w:lang w:val="en-GB"/>
        </w:rPr>
      </w:pPr>
      <w:r w:rsidRPr="00DE379D">
        <w:rPr>
          <w:szCs w:val="22"/>
          <w:lang w:val="en-GB"/>
        </w:rPr>
        <w:t>Introduction</w:t>
      </w:r>
    </w:p>
    <w:p w14:paraId="4EAF5CCD" w14:textId="21B14E10" w:rsidR="00610D6D" w:rsidRPr="00DE379D" w:rsidRDefault="00F261EF" w:rsidP="000D145F">
      <w:pPr>
        <w:pStyle w:val="BodyText"/>
        <w:rPr>
          <w:lang w:eastAsia="de-DE"/>
        </w:rPr>
      </w:pPr>
      <w:r>
        <w:t>The e-NAV Committee</w:t>
      </w:r>
      <w:r w:rsidR="00610D6D" w:rsidRPr="00DE379D">
        <w:t xml:space="preserve"> </w:t>
      </w:r>
      <w:r w:rsidR="006F5809" w:rsidRPr="00DE379D">
        <w:t>has developed a</w:t>
      </w:r>
      <w:r w:rsidR="00610D6D" w:rsidRPr="00DE379D">
        <w:t xml:space="preserve"> </w:t>
      </w:r>
      <w:r>
        <w:t xml:space="preserve">Draft </w:t>
      </w:r>
      <w:r w:rsidR="006F5809" w:rsidRPr="00DE379D">
        <w:rPr>
          <w:i/>
        </w:rPr>
        <w:t>Guideline</w:t>
      </w:r>
      <w:r w:rsidR="00610D6D" w:rsidRPr="00DE379D">
        <w:rPr>
          <w:i/>
        </w:rPr>
        <w:t xml:space="preserve"> on the </w:t>
      </w:r>
      <w:r w:rsidR="001635E7">
        <w:rPr>
          <w:i/>
        </w:rPr>
        <w:t xml:space="preserve">Harmonised </w:t>
      </w:r>
      <w:r w:rsidR="001D32A2">
        <w:rPr>
          <w:i/>
        </w:rPr>
        <w:t>Portrayal of e-N</w:t>
      </w:r>
      <w:r w:rsidR="00610D6D" w:rsidRPr="00DE379D">
        <w:rPr>
          <w:i/>
        </w:rPr>
        <w:t>avigation</w:t>
      </w:r>
      <w:r w:rsidR="006F5809" w:rsidRPr="00DE379D">
        <w:rPr>
          <w:i/>
        </w:rPr>
        <w:t>-related</w:t>
      </w:r>
      <w:r w:rsidR="00610D6D" w:rsidRPr="00DE379D">
        <w:rPr>
          <w:i/>
        </w:rPr>
        <w:t xml:space="preserve"> Information</w:t>
      </w:r>
      <w:r w:rsidR="00C25B66" w:rsidRPr="00DE379D">
        <w:t>.</w:t>
      </w:r>
      <w:r w:rsidR="000D145F" w:rsidRPr="00DE379D">
        <w:t xml:space="preserve"> </w:t>
      </w:r>
      <w:r w:rsidR="001D32A2">
        <w:t xml:space="preserve"> </w:t>
      </w:r>
      <w:r w:rsidR="000D145F" w:rsidRPr="00DE379D">
        <w:t>A</w:t>
      </w:r>
      <w:r w:rsidR="00610D6D" w:rsidRPr="00DE379D">
        <w:t xml:space="preserve"> </w:t>
      </w:r>
      <w:r w:rsidR="00C25B66" w:rsidRPr="00DE379D">
        <w:t xml:space="preserve">brief </w:t>
      </w:r>
      <w:r w:rsidR="00610D6D" w:rsidRPr="00DE379D">
        <w:t>explanation is provided regarding the purpose and scope of th</w:t>
      </w:r>
      <w:r w:rsidR="006F5809" w:rsidRPr="00DE379D">
        <w:t>is</w:t>
      </w:r>
      <w:r w:rsidR="00610D6D" w:rsidRPr="00DE379D">
        <w:t xml:space="preserve"> publication</w:t>
      </w:r>
      <w:r w:rsidR="000D145F" w:rsidRPr="00DE379D">
        <w:t>.</w:t>
      </w:r>
    </w:p>
    <w:p w14:paraId="38880847" w14:textId="77777777" w:rsidR="00610D6D" w:rsidRPr="00DE379D" w:rsidRDefault="00FA5B19" w:rsidP="00610D6D">
      <w:pPr>
        <w:pStyle w:val="Heading1"/>
        <w:rPr>
          <w:szCs w:val="22"/>
          <w:lang w:val="en-GB"/>
        </w:rPr>
      </w:pPr>
      <w:r w:rsidRPr="00DE379D">
        <w:rPr>
          <w:szCs w:val="22"/>
          <w:lang w:val="en-GB"/>
        </w:rPr>
        <w:t>Discussion</w:t>
      </w:r>
    </w:p>
    <w:p w14:paraId="55B26388" w14:textId="77777777" w:rsidR="006310E6" w:rsidRPr="00DE379D" w:rsidRDefault="00DE379D" w:rsidP="001D32A2">
      <w:pPr>
        <w:pStyle w:val="BodyText"/>
        <w:rPr>
          <w:rFonts w:eastAsia="MS Mincho"/>
        </w:rPr>
      </w:pPr>
      <w:r w:rsidRPr="00DE379D">
        <w:t xml:space="preserve">The purpose of this Guideline is to provide </w:t>
      </w:r>
      <w:r w:rsidRPr="00DE379D">
        <w:rPr>
          <w:rFonts w:eastAsia="MS Mincho"/>
        </w:rPr>
        <w:t>suitable guidance regarding how the presentation and display of e-Navigation-related information should be harmonized for both shipborne and shore-based systems</w:t>
      </w:r>
      <w:r w:rsidR="001D32A2">
        <w:rPr>
          <w:rFonts w:eastAsia="MS Mincho"/>
        </w:rPr>
        <w:t xml:space="preserve"> </w:t>
      </w:r>
      <w:r w:rsidRPr="00DE379D">
        <w:rPr>
          <w:rFonts w:eastAsia="MS Mincho"/>
        </w:rPr>
        <w:t>/</w:t>
      </w:r>
      <w:r w:rsidR="001D32A2">
        <w:rPr>
          <w:rFonts w:eastAsia="MS Mincho"/>
        </w:rPr>
        <w:t xml:space="preserve"> </w:t>
      </w:r>
      <w:r w:rsidRPr="00DE379D">
        <w:rPr>
          <w:rFonts w:eastAsia="MS Mincho"/>
        </w:rPr>
        <w:t xml:space="preserve">services.  </w:t>
      </w:r>
      <w:r w:rsidR="00767D3F">
        <w:rPr>
          <w:rFonts w:eastAsia="MS Mincho"/>
        </w:rPr>
        <w:t>Ideally, this will occur as e-navigation is developed and implemented.</w:t>
      </w:r>
    </w:p>
    <w:p w14:paraId="37A14D25" w14:textId="77777777" w:rsidR="00DE379D" w:rsidRPr="001D32A2" w:rsidRDefault="00DE379D" w:rsidP="001D32A2">
      <w:pPr>
        <w:pStyle w:val="BodyText"/>
      </w:pPr>
      <w:r w:rsidRPr="00DE379D">
        <w:t>Since e-navigation is an evolutionary process, this Guideline is intended to be descriptive – not prescriptive. Until more practical experience is gained, it is premature to prescribe specific means to present</w:t>
      </w:r>
      <w:r w:rsidR="001D32A2">
        <w:t xml:space="preserve"> </w:t>
      </w:r>
      <w:r w:rsidRPr="00DE379D">
        <w:t>/</w:t>
      </w:r>
      <w:r w:rsidR="001D32A2">
        <w:t xml:space="preserve"> display e-N</w:t>
      </w:r>
      <w:r w:rsidRPr="00DE379D">
        <w:t xml:space="preserve">avigation related information. </w:t>
      </w:r>
      <w:r w:rsidR="001D32A2">
        <w:t xml:space="preserve"> </w:t>
      </w:r>
      <w:r w:rsidRPr="00DE379D">
        <w:t>As such, the intent is to publish a general, goal-based guideline whereby over-arching objectives are defined, but freedom to innovate is left to both developers and users.</w:t>
      </w:r>
    </w:p>
    <w:p w14:paraId="42195E21" w14:textId="77777777" w:rsidR="00DE379D" w:rsidRPr="00DE379D" w:rsidRDefault="00DE379D" w:rsidP="001D32A2">
      <w:pPr>
        <w:pStyle w:val="BodyText"/>
      </w:pPr>
      <w:r w:rsidRPr="00DE379D">
        <w:t>The basic, over-riding pre</w:t>
      </w:r>
      <w:r w:rsidR="001D32A2">
        <w:t xml:space="preserve">mise of this Guideline is that </w:t>
      </w:r>
      <w:proofErr w:type="spellStart"/>
      <w:r w:rsidR="001D32A2">
        <w:t>s</w:t>
      </w:r>
      <w:r w:rsidRPr="00DE379D">
        <w:t>hipborne</w:t>
      </w:r>
      <w:proofErr w:type="spellEnd"/>
      <w:r w:rsidRPr="00DE379D">
        <w:t xml:space="preserve"> and shore-based equipment</w:t>
      </w:r>
      <w:r w:rsidR="001D32A2">
        <w:t xml:space="preserve"> </w:t>
      </w:r>
      <w:r w:rsidRPr="00DE379D">
        <w:t>/</w:t>
      </w:r>
      <w:r w:rsidR="001D32A2">
        <w:t xml:space="preserve"> </w:t>
      </w:r>
      <w:r w:rsidRPr="00DE379D">
        <w:t>systems</w:t>
      </w:r>
      <w:r w:rsidR="001D32A2">
        <w:t xml:space="preserve"> </w:t>
      </w:r>
      <w:r w:rsidRPr="00DE379D">
        <w:t>/</w:t>
      </w:r>
      <w:r w:rsidR="001D32A2">
        <w:t xml:space="preserve"> </w:t>
      </w:r>
      <w:r w:rsidRPr="00DE379D">
        <w:t>services should portray e-</w:t>
      </w:r>
      <w:r w:rsidR="001D32A2">
        <w:t>N</w:t>
      </w:r>
      <w:r w:rsidRPr="00DE379D">
        <w:t>avigation-related information to all users (both onboard and a</w:t>
      </w:r>
      <w:r w:rsidR="001D32A2">
        <w:t>shore) in a consistent manner.</w:t>
      </w:r>
    </w:p>
    <w:p w14:paraId="623D0216" w14:textId="1E04C63D" w:rsidR="00DE379D" w:rsidRPr="00DE379D" w:rsidRDefault="00DE379D" w:rsidP="00DE379D">
      <w:pPr>
        <w:tabs>
          <w:tab w:val="left" w:pos="360"/>
          <w:tab w:val="left" w:pos="720"/>
        </w:tabs>
        <w:spacing w:before="120" w:after="120"/>
      </w:pPr>
      <w:r w:rsidRPr="00DE379D">
        <w:t xml:space="preserve">However, how information is portrayed onboard or ashore depends </w:t>
      </w:r>
      <w:r w:rsidR="001D32A2">
        <w:t xml:space="preserve">on </w:t>
      </w:r>
      <w:r w:rsidR="00F261EF">
        <w:t>three</w:t>
      </w:r>
      <w:r w:rsidRPr="00DE379D">
        <w:t xml:space="preserve"> factors:</w:t>
      </w:r>
    </w:p>
    <w:p w14:paraId="5985E79F" w14:textId="77777777" w:rsidR="00DE379D" w:rsidRPr="00DE379D" w:rsidRDefault="00DE379D" w:rsidP="001C63D1">
      <w:pPr>
        <w:pStyle w:val="List1"/>
      </w:pPr>
      <w:r w:rsidRPr="00DE379D">
        <w:t>On the particular tasks, function, and needs of the user.</w:t>
      </w:r>
      <w:r w:rsidRPr="00DE379D">
        <w:rPr>
          <w:i/>
        </w:rPr>
        <w:t xml:space="preserve"> </w:t>
      </w:r>
    </w:p>
    <w:p w14:paraId="0113B29B" w14:textId="77777777" w:rsidR="00DE379D" w:rsidRPr="00DE379D" w:rsidRDefault="00DE379D" w:rsidP="001C63D1">
      <w:pPr>
        <w:pStyle w:val="List1"/>
      </w:pPr>
      <w:r w:rsidRPr="00DE379D">
        <w:t>The current situation or task-at-hand can influence the amount of information necessary to make informed decisions.</w:t>
      </w:r>
    </w:p>
    <w:p w14:paraId="6BB790BD" w14:textId="77777777" w:rsidR="00DE379D" w:rsidRPr="00DE379D" w:rsidRDefault="00DE379D" w:rsidP="001C63D1">
      <w:pPr>
        <w:pStyle w:val="List1"/>
      </w:pPr>
      <w:r w:rsidRPr="00DE379D">
        <w:t>The portrayal of information onboard ships or ashore does not nec</w:t>
      </w:r>
      <w:r w:rsidR="001D32A2">
        <w:t xml:space="preserve">essarily have to be </w:t>
      </w:r>
      <w:proofErr w:type="spellStart"/>
      <w:r w:rsidR="001D32A2">
        <w:t>identical</w:t>
      </w:r>
      <w:proofErr w:type="spellEnd"/>
      <w:r w:rsidR="001D32A2">
        <w:t>.</w:t>
      </w:r>
      <w:bookmarkStart w:id="0" w:name="_GoBack"/>
      <w:bookmarkEnd w:id="0"/>
    </w:p>
    <w:p w14:paraId="7C3897D9" w14:textId="77777777" w:rsidR="00DE379D" w:rsidRPr="00F261EF" w:rsidRDefault="001D32A2" w:rsidP="001D32A2">
      <w:pPr>
        <w:pStyle w:val="Heading1"/>
      </w:pPr>
      <w:r w:rsidRPr="00F261EF">
        <w:t>Action requested</w:t>
      </w:r>
    </w:p>
    <w:p w14:paraId="22264882" w14:textId="14024434" w:rsidR="001D32A2" w:rsidRPr="00DE379D" w:rsidRDefault="001D32A2" w:rsidP="00F261EF">
      <w:pPr>
        <w:pStyle w:val="BodyText"/>
        <w:rPr>
          <w:rFonts w:eastAsia="MS Mincho"/>
        </w:rPr>
      </w:pPr>
      <w:r>
        <w:rPr>
          <w:rFonts w:eastAsia="MS Mincho"/>
        </w:rPr>
        <w:t>Th</w:t>
      </w:r>
      <w:r w:rsidR="00F261EF">
        <w:rPr>
          <w:rFonts w:eastAsia="MS Mincho"/>
        </w:rPr>
        <w:t>e Committees and PAP are</w:t>
      </w:r>
      <w:r>
        <w:rPr>
          <w:rFonts w:eastAsia="MS Mincho"/>
        </w:rPr>
        <w:t xml:space="preserve"> requested to note the </w:t>
      </w:r>
      <w:r w:rsidR="00F261EF">
        <w:rPr>
          <w:rFonts w:eastAsia="MS Mincho"/>
        </w:rPr>
        <w:t>draft</w:t>
      </w:r>
      <w:r>
        <w:rPr>
          <w:rFonts w:eastAsia="MS Mincho"/>
        </w:rPr>
        <w:t xml:space="preserve"> IALA Guideline on </w:t>
      </w:r>
      <w:r w:rsidR="00F261EF">
        <w:t>t</w:t>
      </w:r>
      <w:r w:rsidRPr="00DE379D">
        <w:t xml:space="preserve">he </w:t>
      </w:r>
      <w:proofErr w:type="spellStart"/>
      <w:r w:rsidR="00F261EF">
        <w:t>Harmonised</w:t>
      </w:r>
      <w:proofErr w:type="spellEnd"/>
      <w:r w:rsidR="00F261EF">
        <w:t xml:space="preserve"> </w:t>
      </w:r>
      <w:proofErr w:type="spellStart"/>
      <w:r w:rsidRPr="00DE379D">
        <w:t>Portrayal</w:t>
      </w:r>
      <w:proofErr w:type="spellEnd"/>
      <w:r w:rsidRPr="00DE379D">
        <w:t xml:space="preserve"> of </w:t>
      </w:r>
      <w:r>
        <w:t>e-N</w:t>
      </w:r>
      <w:r w:rsidRPr="00DE379D">
        <w:t>avigation-</w:t>
      </w:r>
      <w:proofErr w:type="spellStart"/>
      <w:r w:rsidRPr="00DE379D">
        <w:t>related</w:t>
      </w:r>
      <w:proofErr w:type="spellEnd"/>
      <w:r w:rsidRPr="00DE379D">
        <w:t xml:space="preserve"> Information</w:t>
      </w:r>
      <w:r>
        <w:t xml:space="preserve"> and </w:t>
      </w:r>
      <w:proofErr w:type="spellStart"/>
      <w:r w:rsidR="00F261EF">
        <w:t>provide</w:t>
      </w:r>
      <w:proofErr w:type="spellEnd"/>
      <w:r w:rsidR="00F261EF">
        <w:t xml:space="preserve"> </w:t>
      </w:r>
      <w:proofErr w:type="spellStart"/>
      <w:r w:rsidR="00F261EF">
        <w:t>comments</w:t>
      </w:r>
      <w:proofErr w:type="spellEnd"/>
      <w:r>
        <w:t>.</w:t>
      </w:r>
    </w:p>
    <w:p w14:paraId="31B873A0" w14:textId="77777777" w:rsidR="00DE379D" w:rsidRPr="00DE379D" w:rsidRDefault="00DE379D" w:rsidP="00386CE5">
      <w:pPr>
        <w:pStyle w:val="List1"/>
        <w:numPr>
          <w:ilvl w:val="0"/>
          <w:numId w:val="0"/>
        </w:numPr>
        <w:rPr>
          <w:lang w:val="en-GB"/>
        </w:rPr>
      </w:pPr>
    </w:p>
    <w:sectPr w:rsidR="00DE379D" w:rsidRPr="00DE379D" w:rsidSect="003F09F0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1134" w:right="1134" w:bottom="1134" w:left="1134" w:header="567" w:footer="56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3F0B47" w14:textId="77777777" w:rsidR="00063A4E" w:rsidRDefault="00063A4E" w:rsidP="003F09F0">
      <w:r>
        <w:separator/>
      </w:r>
    </w:p>
  </w:endnote>
  <w:endnote w:type="continuationSeparator" w:id="0">
    <w:p w14:paraId="3311F2A3" w14:textId="77777777" w:rsidR="00063A4E" w:rsidRDefault="00063A4E" w:rsidP="003F09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064C737F" w14:textId="77777777" w:rsidR="003F09F0" w:rsidRPr="003F09F0" w:rsidRDefault="003F09F0">
    <w:pPr>
      <w:pStyle w:val="Footer"/>
      <w:rPr>
        <w:lang w:val="en-GB"/>
      </w:rPr>
    </w:pPr>
    <w:r>
      <w:rPr>
        <w:lang w:val="en-GB"/>
      </w:rPr>
      <w:tab/>
    </w:r>
    <w:r w:rsidR="00666A8F" w:rsidRPr="003F09F0">
      <w:rPr>
        <w:lang w:val="en-GB"/>
      </w:rPr>
      <w:fldChar w:fldCharType="begin"/>
    </w:r>
    <w:r w:rsidRPr="003F09F0">
      <w:rPr>
        <w:lang w:val="en-GB"/>
      </w:rPr>
      <w:instrText xml:space="preserve"> PAGE   \* MERGEFORMAT </w:instrText>
    </w:r>
    <w:r w:rsidR="00666A8F" w:rsidRPr="003F09F0">
      <w:rPr>
        <w:lang w:val="en-GB"/>
      </w:rPr>
      <w:fldChar w:fldCharType="separate"/>
    </w:r>
    <w:r w:rsidR="00E60C31">
      <w:rPr>
        <w:noProof/>
        <w:lang w:val="en-GB"/>
      </w:rPr>
      <w:t>2</w:t>
    </w:r>
    <w:r w:rsidR="00666A8F" w:rsidRPr="003F09F0">
      <w:rPr>
        <w:lang w:val="en-GB"/>
      </w:rPr>
      <w:fldChar w:fldCharType="end"/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7CAFEE2F" w14:textId="77777777" w:rsidR="00AF21AC" w:rsidRDefault="00AF21AC">
    <w:pPr>
      <w:pStyle w:val="Footer"/>
    </w:pPr>
    <w:r>
      <w:tab/>
    </w:r>
    <w:r w:rsidR="00666A8F">
      <w:fldChar w:fldCharType="begin"/>
    </w:r>
    <w:r w:rsidR="006F3942">
      <w:instrText xml:space="preserve"> PAGE   \* MERGEFORMAT </w:instrText>
    </w:r>
    <w:r w:rsidR="00666A8F">
      <w:fldChar w:fldCharType="separate"/>
    </w:r>
    <w:r w:rsidR="001C63D1">
      <w:rPr>
        <w:noProof/>
      </w:rPr>
      <w:t>1</w:t>
    </w:r>
    <w:r w:rsidR="00666A8F"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C389725" w14:textId="77777777" w:rsidR="00063A4E" w:rsidRDefault="00063A4E" w:rsidP="003F09F0">
      <w:r>
        <w:separator/>
      </w:r>
    </w:p>
  </w:footnote>
  <w:footnote w:type="continuationSeparator" w:id="0">
    <w:p w14:paraId="31F07B63" w14:textId="77777777" w:rsidR="00063A4E" w:rsidRDefault="00063A4E" w:rsidP="003F09F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6627004B" w14:textId="77777777" w:rsidR="003F09F0" w:rsidRPr="003F09F0" w:rsidRDefault="003F09F0" w:rsidP="003F09F0">
    <w:pPr>
      <w:pStyle w:val="Header"/>
      <w:jc w:val="left"/>
      <w:rPr>
        <w:lang w:val="en-GB"/>
      </w:rPr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599472A3" w14:textId="77777777" w:rsidR="003F09F0" w:rsidRPr="003F09F0" w:rsidRDefault="001C63D1" w:rsidP="003F09F0">
    <w:pPr>
      <w:pStyle w:val="Header"/>
      <w:spacing w:after="240"/>
      <w:jc w:val="left"/>
      <w:rPr>
        <w:lang w:val="en-GB"/>
      </w:rPr>
    </w:pPr>
    <w:r>
      <w:rPr>
        <w:noProof/>
        <w:lang w:val="en-US" w:eastAsia="en-US"/>
      </w:rPr>
      <w:pict w14:anchorId="5AC09E4D">
        <v:shapetype id="_x0000_t202" coordsize="21600,21600" o:spt="202" path="m0,0l0,21600,21600,21600,21600,0xe">
          <v:stroke joinstyle="miter"/>
          <v:path gradientshapeok="t" o:connecttype="rect"/>
        </v:shapetype>
        <v:shape id="Text Box 1" o:spid="_x0000_s4097" type="#_x0000_t202" style="position:absolute;margin-left:256.35pt;margin-top:-1pt;width:225.4pt;height:62.5pt;z-index:251657728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" stroked="f">
          <v:textbox>
            <w:txbxContent>
              <w:tbl>
                <w:tblPr>
                  <w:tblW w:w="0" w:type="auto"/>
                  <w:jc w:val="right"/>
                  <w:tblInd w:w="-269" w:type="dxa"/>
                  <w:tblLook w:val="04A0" w:firstRow="1" w:lastRow="0" w:firstColumn="1" w:lastColumn="0" w:noHBand="0" w:noVBand="1"/>
                </w:tblPr>
                <w:tblGrid>
                  <w:gridCol w:w="3921"/>
                </w:tblGrid>
                <w:tr w:rsidR="001144E2" w14:paraId="74BA9E3F" w14:textId="77777777" w:rsidTr="003E08EF">
                  <w:trPr>
                    <w:trHeight w:val="397"/>
                    <w:jc w:val="right"/>
                  </w:trPr>
                  <w:tc>
                    <w:tcPr>
                      <w:tcW w:w="3921" w:type="dxa"/>
                      <w:vAlign w:val="center"/>
                    </w:tcPr>
                    <w:p w14:paraId="4BA0D93C" w14:textId="77777777" w:rsidR="001144E2" w:rsidRPr="006310E6" w:rsidRDefault="001144E2" w:rsidP="003E08EF">
                      <w:pPr>
                        <w:tabs>
                          <w:tab w:val="right" w:pos="3719"/>
                        </w:tabs>
                      </w:pPr>
                      <w:r w:rsidRPr="006310E6">
                        <w:t>From:</w:t>
                      </w:r>
                      <w:r w:rsidRPr="006310E6">
                        <w:tab/>
                        <w:t xml:space="preserve">IALA </w:t>
                      </w:r>
                      <w:r w:rsidR="006310E6" w:rsidRPr="006310E6">
                        <w:t xml:space="preserve">e-NAV </w:t>
                      </w:r>
                      <w:r w:rsidRPr="006310E6">
                        <w:t>Committee</w:t>
                      </w:r>
                    </w:p>
                  </w:tc>
                </w:tr>
                <w:tr w:rsidR="001144E2" w14:paraId="15A80500" w14:textId="77777777" w:rsidTr="003E08EF">
                  <w:trPr>
                    <w:trHeight w:val="397"/>
                    <w:jc w:val="right"/>
                  </w:trPr>
                  <w:tc>
                    <w:tcPr>
                      <w:tcW w:w="3921" w:type="dxa"/>
                      <w:vAlign w:val="center"/>
                    </w:tcPr>
                    <w:p w14:paraId="3655D3B8" w14:textId="77777777" w:rsidR="001144E2" w:rsidRPr="006310E6" w:rsidRDefault="001144E2" w:rsidP="001D32A2">
                      <w:pPr>
                        <w:tabs>
                          <w:tab w:val="right" w:pos="3719"/>
                        </w:tabs>
                      </w:pPr>
                      <w:r w:rsidRPr="006310E6">
                        <w:t>Reference:</w:t>
                      </w:r>
                      <w:r w:rsidRPr="006310E6">
                        <w:tab/>
                      </w:r>
                      <w:r w:rsidR="006F5809">
                        <w:t>e-NAV12</w:t>
                      </w:r>
                      <w:r w:rsidRPr="006310E6">
                        <w:t>/output/</w:t>
                      </w:r>
                      <w:r w:rsidR="001D32A2">
                        <w:t>32</w:t>
                      </w:r>
                    </w:p>
                  </w:tc>
                </w:tr>
                <w:tr w:rsidR="001144E2" w14:paraId="19FC21B5" w14:textId="77777777" w:rsidTr="003E08EF">
                  <w:trPr>
                    <w:trHeight w:val="397"/>
                    <w:jc w:val="right"/>
                  </w:trPr>
                  <w:tc>
                    <w:tcPr>
                      <w:tcW w:w="3921" w:type="dxa"/>
                      <w:vAlign w:val="center"/>
                    </w:tcPr>
                    <w:p w14:paraId="69D48B97" w14:textId="77777777" w:rsidR="001144E2" w:rsidRPr="006310E6" w:rsidRDefault="001D32A2" w:rsidP="00AF21AC">
                      <w:pPr>
                        <w:tabs>
                          <w:tab w:val="left" w:pos="1276"/>
                        </w:tabs>
                        <w:jc w:val="right"/>
                      </w:pPr>
                      <w:r>
                        <w:t>28</w:t>
                      </w:r>
                      <w:r w:rsidR="006F5809">
                        <w:t xml:space="preserve"> September 2012</w:t>
                      </w:r>
                    </w:p>
                  </w:tc>
                </w:tr>
              </w:tbl>
              <w:p w14:paraId="78A5EE46" w14:textId="77777777" w:rsidR="001144E2" w:rsidRDefault="001144E2" w:rsidP="000B4199"/>
            </w:txbxContent>
          </v:textbox>
        </v:shape>
      </w:pict>
    </w:r>
    <w:r w:rsidR="008B30A4">
      <w:rPr>
        <w:noProof/>
        <w:lang w:val="en-US" w:eastAsia="en-US"/>
      </w:rPr>
      <w:drawing>
        <wp:inline distT="0" distB="0" distL="0" distR="0" wp14:anchorId="2A85E7EF" wp14:editId="6E1F8E3E">
          <wp:extent cx="567055" cy="795655"/>
          <wp:effectExtent l="0" t="0" r="0" b="0"/>
          <wp:docPr id="1" name="Picture 1" descr="IALA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ALA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055" cy="795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A6D6013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1891FB5"/>
    <w:multiLevelType w:val="hybridMultilevel"/>
    <w:tmpl w:val="5B6EFE54"/>
    <w:lvl w:ilvl="0" w:tplc="0C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35D434D"/>
    <w:multiLevelType w:val="hybridMultilevel"/>
    <w:tmpl w:val="5380CA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C6BCC4AA">
      <w:numFmt w:val="bullet"/>
      <w:lvlText w:val="-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4">
    <w:nsid w:val="19C37E91"/>
    <w:multiLevelType w:val="multilevel"/>
    <w:tmpl w:val="96443BA0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>
    <w:nsid w:val="26A37E1A"/>
    <w:multiLevelType w:val="hybridMultilevel"/>
    <w:tmpl w:val="6ED69BF2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6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7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9D508F4"/>
    <w:multiLevelType w:val="multilevel"/>
    <w:tmpl w:val="AD5AF3E6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>
    <w:nsid w:val="4BC63137"/>
    <w:multiLevelType w:val="hybridMultilevel"/>
    <w:tmpl w:val="FF528276"/>
    <w:lvl w:ilvl="0" w:tplc="82E2B8D6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FDC6D76"/>
    <w:multiLevelType w:val="hybridMultilevel"/>
    <w:tmpl w:val="4880D662"/>
    <w:lvl w:ilvl="0" w:tplc="0409000F">
      <w:start w:val="1"/>
      <w:numFmt w:val="decimal"/>
      <w:lvlText w:val="%1."/>
      <w:lvlJc w:val="left"/>
      <w:pPr>
        <w:ind w:left="774" w:hanging="360"/>
      </w:pPr>
    </w:lvl>
    <w:lvl w:ilvl="1" w:tplc="04090019" w:tentative="1">
      <w:start w:val="1"/>
      <w:numFmt w:val="lowerLetter"/>
      <w:lvlText w:val="%2."/>
      <w:lvlJc w:val="left"/>
      <w:pPr>
        <w:ind w:left="1494" w:hanging="360"/>
      </w:pPr>
    </w:lvl>
    <w:lvl w:ilvl="2" w:tplc="0409001B" w:tentative="1">
      <w:start w:val="1"/>
      <w:numFmt w:val="lowerRoman"/>
      <w:lvlText w:val="%3."/>
      <w:lvlJc w:val="right"/>
      <w:pPr>
        <w:ind w:left="2214" w:hanging="180"/>
      </w:pPr>
    </w:lvl>
    <w:lvl w:ilvl="3" w:tplc="0409000F" w:tentative="1">
      <w:start w:val="1"/>
      <w:numFmt w:val="decimal"/>
      <w:lvlText w:val="%4."/>
      <w:lvlJc w:val="left"/>
      <w:pPr>
        <w:ind w:left="2934" w:hanging="360"/>
      </w:pPr>
    </w:lvl>
    <w:lvl w:ilvl="4" w:tplc="04090019" w:tentative="1">
      <w:start w:val="1"/>
      <w:numFmt w:val="lowerLetter"/>
      <w:lvlText w:val="%5."/>
      <w:lvlJc w:val="left"/>
      <w:pPr>
        <w:ind w:left="3654" w:hanging="360"/>
      </w:pPr>
    </w:lvl>
    <w:lvl w:ilvl="5" w:tplc="0409001B" w:tentative="1">
      <w:start w:val="1"/>
      <w:numFmt w:val="lowerRoman"/>
      <w:lvlText w:val="%6."/>
      <w:lvlJc w:val="right"/>
      <w:pPr>
        <w:ind w:left="4374" w:hanging="180"/>
      </w:pPr>
    </w:lvl>
    <w:lvl w:ilvl="6" w:tplc="0409000F" w:tentative="1">
      <w:start w:val="1"/>
      <w:numFmt w:val="decimal"/>
      <w:lvlText w:val="%7."/>
      <w:lvlJc w:val="left"/>
      <w:pPr>
        <w:ind w:left="5094" w:hanging="360"/>
      </w:pPr>
    </w:lvl>
    <w:lvl w:ilvl="7" w:tplc="04090019" w:tentative="1">
      <w:start w:val="1"/>
      <w:numFmt w:val="lowerLetter"/>
      <w:lvlText w:val="%8."/>
      <w:lvlJc w:val="left"/>
      <w:pPr>
        <w:ind w:left="5814" w:hanging="360"/>
      </w:pPr>
    </w:lvl>
    <w:lvl w:ilvl="8" w:tplc="0409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11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5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9260A56"/>
    <w:multiLevelType w:val="multilevel"/>
    <w:tmpl w:val="0520DEC2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7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2"/>
  </w:num>
  <w:num w:numId="2">
    <w:abstractNumId w:val="17"/>
  </w:num>
  <w:num w:numId="3">
    <w:abstractNumId w:val="12"/>
  </w:num>
  <w:num w:numId="4">
    <w:abstractNumId w:val="12"/>
  </w:num>
  <w:num w:numId="5">
    <w:abstractNumId w:val="7"/>
  </w:num>
  <w:num w:numId="6">
    <w:abstractNumId w:val="13"/>
  </w:num>
  <w:num w:numId="7">
    <w:abstractNumId w:val="9"/>
  </w:num>
  <w:num w:numId="8">
    <w:abstractNumId w:val="3"/>
  </w:num>
  <w:num w:numId="9">
    <w:abstractNumId w:val="6"/>
  </w:num>
  <w:num w:numId="10">
    <w:abstractNumId w:val="14"/>
  </w:num>
  <w:num w:numId="11">
    <w:abstractNumId w:val="4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16"/>
  </w:num>
  <w:num w:numId="18">
    <w:abstractNumId w:val="5"/>
  </w:num>
  <w:num w:numId="19">
    <w:abstractNumId w:val="15"/>
  </w:num>
  <w:num w:numId="20">
    <w:abstractNumId w:val="11"/>
  </w:num>
  <w:num w:numId="21">
    <w:abstractNumId w:val="8"/>
  </w:num>
  <w:num w:numId="22">
    <w:abstractNumId w:val="8"/>
  </w:num>
  <w:num w:numId="23">
    <w:abstractNumId w:val="8"/>
  </w:num>
  <w:num w:numId="2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"/>
  </w:num>
  <w:num w:numId="26">
    <w:abstractNumId w:val="2"/>
  </w:num>
  <w:num w:numId="27">
    <w:abstractNumId w:val="0"/>
  </w:num>
  <w:num w:numId="2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textFit" w:percent="198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isplayHorizontalDrawingGridEvery w:val="2"/>
  <w:noPunctuationKerning/>
  <w:characterSpacingControl w:val="doNotCompress"/>
  <w:hdrShapeDefaults>
    <o:shapedefaults v:ext="edit" spidmax="4101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759"/>
    <w:rsid w:val="00031339"/>
    <w:rsid w:val="00031A92"/>
    <w:rsid w:val="000348ED"/>
    <w:rsid w:val="00036801"/>
    <w:rsid w:val="00050DA7"/>
    <w:rsid w:val="00063A4E"/>
    <w:rsid w:val="00074522"/>
    <w:rsid w:val="0007496D"/>
    <w:rsid w:val="000A5A01"/>
    <w:rsid w:val="000B4199"/>
    <w:rsid w:val="000C6466"/>
    <w:rsid w:val="000D145F"/>
    <w:rsid w:val="000E6846"/>
    <w:rsid w:val="00110B37"/>
    <w:rsid w:val="001144E2"/>
    <w:rsid w:val="00133B5A"/>
    <w:rsid w:val="00135447"/>
    <w:rsid w:val="00152273"/>
    <w:rsid w:val="00160648"/>
    <w:rsid w:val="001635E7"/>
    <w:rsid w:val="001935B1"/>
    <w:rsid w:val="001C63D1"/>
    <w:rsid w:val="001C74CF"/>
    <w:rsid w:val="001D32A2"/>
    <w:rsid w:val="001E0E20"/>
    <w:rsid w:val="00273530"/>
    <w:rsid w:val="00294939"/>
    <w:rsid w:val="003305A6"/>
    <w:rsid w:val="00386CE5"/>
    <w:rsid w:val="003A1E0F"/>
    <w:rsid w:val="003B2B69"/>
    <w:rsid w:val="003D55DD"/>
    <w:rsid w:val="003E08EF"/>
    <w:rsid w:val="003F09F0"/>
    <w:rsid w:val="004128FC"/>
    <w:rsid w:val="00424954"/>
    <w:rsid w:val="004C220D"/>
    <w:rsid w:val="0057083F"/>
    <w:rsid w:val="005B0409"/>
    <w:rsid w:val="005D05AC"/>
    <w:rsid w:val="005D13E3"/>
    <w:rsid w:val="00610D6D"/>
    <w:rsid w:val="00630F7F"/>
    <w:rsid w:val="006310E6"/>
    <w:rsid w:val="0064435F"/>
    <w:rsid w:val="00666A8F"/>
    <w:rsid w:val="006972A0"/>
    <w:rsid w:val="006E2830"/>
    <w:rsid w:val="006F3942"/>
    <w:rsid w:val="006F4F5E"/>
    <w:rsid w:val="006F5809"/>
    <w:rsid w:val="00723B3B"/>
    <w:rsid w:val="00727E88"/>
    <w:rsid w:val="00747295"/>
    <w:rsid w:val="007667D4"/>
    <w:rsid w:val="00767D3F"/>
    <w:rsid w:val="00775878"/>
    <w:rsid w:val="0084382C"/>
    <w:rsid w:val="00850410"/>
    <w:rsid w:val="00872453"/>
    <w:rsid w:val="008B30A4"/>
    <w:rsid w:val="00902AA4"/>
    <w:rsid w:val="00920038"/>
    <w:rsid w:val="009E022E"/>
    <w:rsid w:val="009F3B6C"/>
    <w:rsid w:val="009F5C36"/>
    <w:rsid w:val="00A27F12"/>
    <w:rsid w:val="00A30579"/>
    <w:rsid w:val="00A8736A"/>
    <w:rsid w:val="00AA76C0"/>
    <w:rsid w:val="00AD06A2"/>
    <w:rsid w:val="00AF21AC"/>
    <w:rsid w:val="00B077EC"/>
    <w:rsid w:val="00B15B24"/>
    <w:rsid w:val="00B8247E"/>
    <w:rsid w:val="00BD6759"/>
    <w:rsid w:val="00C0005C"/>
    <w:rsid w:val="00C0557A"/>
    <w:rsid w:val="00C064EF"/>
    <w:rsid w:val="00C25B66"/>
    <w:rsid w:val="00D06745"/>
    <w:rsid w:val="00D520A1"/>
    <w:rsid w:val="00DA2835"/>
    <w:rsid w:val="00DE379D"/>
    <w:rsid w:val="00E14F06"/>
    <w:rsid w:val="00E60C31"/>
    <w:rsid w:val="00E64E0D"/>
    <w:rsid w:val="00E93C9B"/>
    <w:rsid w:val="00EC60F5"/>
    <w:rsid w:val="00EE3F2F"/>
    <w:rsid w:val="00F06AED"/>
    <w:rsid w:val="00F149AC"/>
    <w:rsid w:val="00F261EF"/>
    <w:rsid w:val="00FA5B19"/>
    <w:rsid w:val="00FA6769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101"/>
    <o:shapelayout v:ext="edit">
      <o:idmap v:ext="edit" data="1"/>
    </o:shapelayout>
  </w:shapeDefaults>
  <w:decimalSymbol w:val="."/>
  <w:listSeparator w:val=","/>
  <w14:docId w14:val="5392D0B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Emphasis" w:qFormat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D05AC"/>
    <w:rPr>
      <w:rFonts w:ascii="Arial" w:hAnsi="Arial"/>
      <w:sz w:val="22"/>
    </w:rPr>
  </w:style>
  <w:style w:type="paragraph" w:styleId="Heading1">
    <w:name w:val="heading 1"/>
    <w:basedOn w:val="Normal"/>
    <w:next w:val="Normal"/>
    <w:qFormat/>
    <w:rsid w:val="00135447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qFormat/>
    <w:rsid w:val="00AF21AC"/>
    <w:pPr>
      <w:spacing w:after="120"/>
      <w:jc w:val="both"/>
    </w:pPr>
    <w:rPr>
      <w:szCs w:val="24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styleId="BodyText2">
    <w:name w:val="Body Text 2"/>
    <w:basedOn w:val="Normal"/>
    <w:link w:val="BodyText2Char"/>
    <w:unhideWhenUsed/>
    <w:rsid w:val="005D05AC"/>
    <w:pPr>
      <w:spacing w:line="480" w:lineRule="auto"/>
    </w:pPr>
    <w:rPr>
      <w:szCs w:val="24"/>
      <w:lang w:val="fr-FR"/>
    </w:rPr>
  </w:style>
  <w:style w:type="character" w:customStyle="1" w:styleId="BodyText2Char">
    <w:name w:val="Body Text 2 Char"/>
    <w:link w:val="BodyText2"/>
    <w:rsid w:val="005D05AC"/>
    <w:rPr>
      <w:rFonts w:ascii="Arial" w:hAnsi="Arial"/>
      <w:sz w:val="22"/>
      <w:szCs w:val="24"/>
      <w:lang w:val="fr-FR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/>
      <w:szCs w:val="24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5D05AC"/>
    <w:pPr>
      <w:numPr>
        <w:numId w:val="23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3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rsid w:val="00E93C9B"/>
    <w:pPr>
      <w:widowControl w:val="0"/>
      <w:numPr>
        <w:ilvl w:val="2"/>
        <w:numId w:val="23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table" w:styleId="TableGrid">
    <w:name w:val="Table Grid"/>
    <w:basedOn w:val="TableNormal"/>
    <w:rsid w:val="001144E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AF21AC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AF21AC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rsid w:val="003305A6"/>
    <w:pPr>
      <w:ind w:left="720"/>
      <w:contextualSpacing/>
    </w:pPr>
    <w:rPr>
      <w:rFonts w:eastAsia="Calibri" w:cs="Calibri"/>
      <w:szCs w:val="22"/>
      <w:lang w:eastAsia="en-GB"/>
    </w:rPr>
  </w:style>
  <w:style w:type="paragraph" w:customStyle="1" w:styleId="Default">
    <w:name w:val="Default"/>
    <w:rsid w:val="00610D6D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val="en-US"/>
    </w:rPr>
  </w:style>
  <w:style w:type="character" w:styleId="SubtleEmphasis">
    <w:name w:val="Subtle Emphasis"/>
    <w:basedOn w:val="DefaultParagraphFont"/>
    <w:uiPriority w:val="19"/>
    <w:rsid w:val="00386CE5"/>
    <w:rPr>
      <w:i/>
      <w:iCs/>
      <w:color w:val="808080" w:themeColor="text1" w:themeTint="7F"/>
    </w:rPr>
  </w:style>
  <w:style w:type="character" w:styleId="SubtleReference">
    <w:name w:val="Subtle Reference"/>
    <w:basedOn w:val="DefaultParagraphFont"/>
    <w:uiPriority w:val="31"/>
    <w:rsid w:val="00386CE5"/>
    <w:rPr>
      <w:smallCaps/>
      <w:color w:val="C0504D" w:themeColor="accent2"/>
      <w:u w:val="single"/>
    </w:rPr>
  </w:style>
  <w:style w:type="character" w:styleId="BookTitle">
    <w:name w:val="Book Title"/>
    <w:basedOn w:val="DefaultParagraphFont"/>
    <w:uiPriority w:val="33"/>
    <w:rsid w:val="00386CE5"/>
    <w:rPr>
      <w:b/>
      <w:bCs/>
      <w:smallCaps/>
      <w:spacing w:val="5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Emphasis" w:qFormat="1"/>
    <w:lsdException w:name="Note Level 1" w:semiHidden="1" w:uiPriority="99"/>
    <w:lsdException w:name="Note Level 2" w:uiPriority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D05AC"/>
    <w:rPr>
      <w:rFonts w:ascii="Arial" w:hAnsi="Arial"/>
      <w:sz w:val="22"/>
    </w:rPr>
  </w:style>
  <w:style w:type="paragraph" w:styleId="Heading1">
    <w:name w:val="heading 1"/>
    <w:basedOn w:val="Normal"/>
    <w:next w:val="Normal"/>
    <w:qFormat/>
    <w:rsid w:val="00135447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qFormat/>
    <w:rsid w:val="00AF21AC"/>
    <w:pPr>
      <w:spacing w:after="120"/>
      <w:jc w:val="both"/>
    </w:pPr>
    <w:rPr>
      <w:szCs w:val="24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styleId="BodyText2">
    <w:name w:val="Body Text 2"/>
    <w:basedOn w:val="Normal"/>
    <w:link w:val="BodyText2Char"/>
    <w:unhideWhenUsed/>
    <w:rsid w:val="005D05AC"/>
    <w:pPr>
      <w:spacing w:line="480" w:lineRule="auto"/>
    </w:pPr>
    <w:rPr>
      <w:szCs w:val="24"/>
      <w:lang w:val="fr-FR" w:eastAsia="x-none"/>
    </w:rPr>
  </w:style>
  <w:style w:type="character" w:customStyle="1" w:styleId="BodyText2Char">
    <w:name w:val="Body Text 2 Char"/>
    <w:link w:val="BodyText2"/>
    <w:rsid w:val="005D05AC"/>
    <w:rPr>
      <w:rFonts w:ascii="Arial" w:hAnsi="Arial"/>
      <w:sz w:val="22"/>
      <w:szCs w:val="24"/>
      <w:lang w:val="fr-FR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/>
      <w:szCs w:val="24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5D05AC"/>
    <w:pPr>
      <w:numPr>
        <w:numId w:val="23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3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rsid w:val="00E93C9B"/>
    <w:pPr>
      <w:widowControl w:val="0"/>
      <w:numPr>
        <w:ilvl w:val="2"/>
        <w:numId w:val="23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table" w:styleId="TableGrid">
    <w:name w:val="Table Grid"/>
    <w:basedOn w:val="TableNormal"/>
    <w:rsid w:val="001144E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AF21AC"/>
    <w:rPr>
      <w:rFonts w:ascii="Tahoma" w:hAnsi="Tahoma"/>
      <w:sz w:val="16"/>
      <w:szCs w:val="16"/>
      <w:lang w:val="x-none"/>
    </w:rPr>
  </w:style>
  <w:style w:type="character" w:customStyle="1" w:styleId="BalloonTextChar">
    <w:name w:val="Balloon Text Char"/>
    <w:link w:val="BalloonText"/>
    <w:rsid w:val="00AF21AC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rsid w:val="003305A6"/>
    <w:pPr>
      <w:ind w:left="720"/>
      <w:contextualSpacing/>
    </w:pPr>
    <w:rPr>
      <w:rFonts w:eastAsia="Calibri" w:cs="Calibri"/>
      <w:szCs w:val="22"/>
      <w:lang w:eastAsia="en-GB"/>
    </w:rPr>
  </w:style>
  <w:style w:type="paragraph" w:customStyle="1" w:styleId="Default">
    <w:name w:val="Default"/>
    <w:rsid w:val="00610D6D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val="en-US"/>
    </w:rPr>
  </w:style>
  <w:style w:type="character" w:styleId="SubtleEmphasis">
    <w:name w:val="Subtle Emphasis"/>
    <w:basedOn w:val="DefaultParagraphFont"/>
    <w:uiPriority w:val="19"/>
    <w:rsid w:val="00386CE5"/>
    <w:rPr>
      <w:i/>
      <w:iCs/>
      <w:color w:val="808080" w:themeColor="text1" w:themeTint="7F"/>
    </w:rPr>
  </w:style>
  <w:style w:type="character" w:styleId="SubtleReference">
    <w:name w:val="Subtle Reference"/>
    <w:basedOn w:val="DefaultParagraphFont"/>
    <w:uiPriority w:val="31"/>
    <w:rsid w:val="00386CE5"/>
    <w:rPr>
      <w:smallCaps/>
      <w:color w:val="C0504D" w:themeColor="accent2"/>
      <w:u w:val="single"/>
    </w:rPr>
  </w:style>
  <w:style w:type="character" w:styleId="BookTitle">
    <w:name w:val="Book Title"/>
    <w:basedOn w:val="DefaultParagraphFont"/>
    <w:uiPriority w:val="33"/>
    <w:rsid w:val="00386CE5"/>
    <w:rPr>
      <w:b/>
      <w:bCs/>
      <w:smallCap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mxa\Desktop\External%20Organisation%20Liaison%20Note%20Template%20rev2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5D415B-18B0-244B-B444-6561548B68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\Documents and Settings\mxa\Desktop\External Organisation Liaison Note Template rev2.dot</Template>
  <TotalTime>122</TotalTime>
  <Pages>1</Pages>
  <Words>270</Words>
  <Characters>1544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Liaison note from ANM to ANIS Working Group</vt:lpstr>
    </vt:vector>
  </TitlesOfParts>
  <Company>DFO-MPO</Company>
  <LinksUpToDate>false</LinksUpToDate>
  <CharactersWithSpaces>1811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creator>Mahesh Alimchandani</dc:creator>
  <cp:lastModifiedBy>Michael Hadley</cp:lastModifiedBy>
  <cp:revision>12</cp:revision>
  <cp:lastPrinted>2006-10-19T09:49:00Z</cp:lastPrinted>
  <dcterms:created xsi:type="dcterms:W3CDTF">2012-09-26T10:02:00Z</dcterms:created>
  <dcterms:modified xsi:type="dcterms:W3CDTF">2012-09-27T14:15:00Z</dcterms:modified>
</cp:coreProperties>
</file>